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FA9D" w14:textId="77777777" w:rsidR="00D577AA" w:rsidRDefault="00D577AA" w:rsidP="00D577AA">
      <w:pPr>
        <w:pStyle w:val="NormalWeb"/>
        <w:spacing w:before="0" w:beforeAutospacing="0" w:after="0" w:afterAutospacing="0"/>
        <w:rPr>
          <w:rFonts w:ascii="Arial" w:hAnsi="Arial" w:cs="Arial"/>
          <w:sz w:val="28"/>
          <w:szCs w:val="28"/>
        </w:rPr>
      </w:pPr>
    </w:p>
    <w:p w14:paraId="72D8B188" w14:textId="1EC9FFA4" w:rsidR="00D577AA" w:rsidRDefault="00D577AA" w:rsidP="00D577AA">
      <w:pPr>
        <w:pStyle w:val="NormalWeb"/>
        <w:spacing w:before="0" w:beforeAutospacing="0" w:after="0" w:afterAutospacing="0"/>
        <w:rPr>
          <w:rFonts w:ascii="Arial" w:hAnsi="Arial" w:cs="Arial"/>
          <w:color w:val="404040"/>
          <w:sz w:val="28"/>
          <w:szCs w:val="28"/>
        </w:rPr>
      </w:pPr>
      <w:r>
        <w:rPr>
          <w:rFonts w:ascii="Arial" w:hAnsi="Arial" w:cs="Arial"/>
          <w:sz w:val="28"/>
          <w:szCs w:val="28"/>
        </w:rPr>
        <w:t xml:space="preserve">THE BOOK OF </w:t>
      </w:r>
      <w:r w:rsidRPr="00D577AA">
        <w:rPr>
          <w:rFonts w:ascii="Arial" w:hAnsi="Arial" w:cs="Arial"/>
          <w:sz w:val="28"/>
          <w:szCs w:val="28"/>
        </w:rPr>
        <w:t>ROMANS</w:t>
      </w:r>
    </w:p>
    <w:p w14:paraId="73C535DD" w14:textId="25D83792" w:rsidR="00D577AA" w:rsidRPr="00D577AA" w:rsidRDefault="00D577AA" w:rsidP="00D577AA">
      <w:pPr>
        <w:pStyle w:val="NormalWeb"/>
        <w:spacing w:before="0" w:beforeAutospacing="0" w:after="0" w:afterAutospacing="0"/>
        <w:rPr>
          <w:sz w:val="24"/>
          <w:szCs w:val="24"/>
        </w:rPr>
      </w:pPr>
      <w:r w:rsidRPr="00D577AA">
        <w:rPr>
          <w:rFonts w:ascii="Arial" w:hAnsi="Arial" w:cs="Arial"/>
          <w:color w:val="404040"/>
          <w:sz w:val="24"/>
          <w:szCs w:val="24"/>
        </w:rPr>
        <w:t xml:space="preserve">The Law of Connection: Paul touches hearts then asks for a </w:t>
      </w:r>
      <w:proofErr w:type="gramStart"/>
      <w:r w:rsidRPr="00D577AA">
        <w:rPr>
          <w:rFonts w:ascii="Arial" w:hAnsi="Arial" w:cs="Arial"/>
          <w:color w:val="404040"/>
          <w:sz w:val="24"/>
          <w:szCs w:val="24"/>
        </w:rPr>
        <w:t>response</w:t>
      </w:r>
      <w:proofErr w:type="gramEnd"/>
    </w:p>
    <w:p w14:paraId="6FB05CCA" w14:textId="77777777" w:rsidR="00D577AA" w:rsidRDefault="00D577AA" w:rsidP="00D577AA">
      <w:pPr>
        <w:pStyle w:val="NormalWeb"/>
        <w:spacing w:before="0" w:beforeAutospacing="0" w:after="0" w:afterAutospacing="0"/>
      </w:pPr>
      <w:r>
        <w:rPr>
          <w:rFonts w:ascii="Arial" w:hAnsi="Arial" w:cs="Arial"/>
          <w:color w:val="404040"/>
          <w:sz w:val="20"/>
          <w:szCs w:val="20"/>
        </w:rPr>
        <w:t>After climbing an enormous theological hill, Paul shifts gears in Romans 12. The first 11 chapters provide a basis for our belief, but from chapter 12 to the end of the book, the apostle supplies a basis for our behavior: first doctrine; then duty. This is how Paul always attempted to connect with his readers.</w:t>
      </w:r>
    </w:p>
    <w:p w14:paraId="5BE494D0" w14:textId="77777777" w:rsidR="00D577AA" w:rsidRDefault="00D577AA" w:rsidP="00D577AA">
      <w:pPr>
        <w:pStyle w:val="NormalWeb"/>
        <w:spacing w:before="0" w:beforeAutospacing="0" w:after="440" w:afterAutospacing="0"/>
      </w:pPr>
      <w:r>
        <w:rPr>
          <w:rFonts w:ascii="Arial" w:hAnsi="Arial" w:cs="Arial"/>
          <w:color w:val="404040"/>
          <w:sz w:val="20"/>
          <w:szCs w:val="20"/>
        </w:rPr>
        <w:t>Paul pleads with his friends, based on God’s mercy, to lovingly surrender themselves to the Lord. He urges them to respond in 4 ways:</w:t>
      </w:r>
    </w:p>
    <w:p w14:paraId="6B2DCAE6" w14:textId="77777777" w:rsidR="00D577AA" w:rsidRDefault="00D577AA" w:rsidP="00D577AA">
      <w:pPr>
        <w:numPr>
          <w:ilvl w:val="0"/>
          <w:numId w:val="1"/>
        </w:numPr>
        <w:textAlignment w:val="baseline"/>
        <w:rPr>
          <w:rFonts w:ascii="Arial" w:hAnsi="Arial" w:cs="Arial"/>
          <w:color w:val="404040"/>
          <w:sz w:val="20"/>
          <w:szCs w:val="20"/>
        </w:rPr>
      </w:pPr>
      <w:r>
        <w:rPr>
          <w:rFonts w:ascii="Arial" w:hAnsi="Arial" w:cs="Arial"/>
          <w:color w:val="404040"/>
          <w:sz w:val="20"/>
          <w:szCs w:val="20"/>
        </w:rPr>
        <w:t>Presentation: we are to present our bodies to God as living sacrifices (v.1) </w:t>
      </w:r>
    </w:p>
    <w:p w14:paraId="56CDC381" w14:textId="77777777" w:rsidR="00D577AA" w:rsidRDefault="00D577AA" w:rsidP="00D577AA">
      <w:pPr>
        <w:numPr>
          <w:ilvl w:val="0"/>
          <w:numId w:val="1"/>
        </w:numPr>
        <w:textAlignment w:val="baseline"/>
        <w:rPr>
          <w:rFonts w:ascii="Arial" w:hAnsi="Arial" w:cs="Arial"/>
          <w:color w:val="404040"/>
          <w:sz w:val="20"/>
          <w:szCs w:val="20"/>
        </w:rPr>
      </w:pPr>
      <w:r>
        <w:rPr>
          <w:rFonts w:ascii="Arial" w:hAnsi="Arial" w:cs="Arial"/>
          <w:color w:val="404040"/>
          <w:sz w:val="20"/>
          <w:szCs w:val="20"/>
        </w:rPr>
        <w:t>Separation: We are to avoid conforming to the world’s ways (v.2)</w:t>
      </w:r>
    </w:p>
    <w:p w14:paraId="2ED1FFB6" w14:textId="77777777" w:rsidR="00D577AA" w:rsidRDefault="00D577AA" w:rsidP="00D577AA">
      <w:pPr>
        <w:numPr>
          <w:ilvl w:val="0"/>
          <w:numId w:val="1"/>
        </w:numPr>
        <w:textAlignment w:val="baseline"/>
        <w:rPr>
          <w:rFonts w:ascii="Arial" w:hAnsi="Arial" w:cs="Arial"/>
          <w:color w:val="404040"/>
          <w:sz w:val="20"/>
          <w:szCs w:val="20"/>
        </w:rPr>
      </w:pPr>
      <w:r>
        <w:rPr>
          <w:rFonts w:ascii="Arial" w:hAnsi="Arial" w:cs="Arial"/>
          <w:color w:val="404040"/>
          <w:sz w:val="20"/>
          <w:szCs w:val="20"/>
        </w:rPr>
        <w:t>Transformation: We are to renew our minds and thus change our lives (v.2)</w:t>
      </w:r>
    </w:p>
    <w:p w14:paraId="494BA669" w14:textId="77777777" w:rsidR="00D577AA" w:rsidRDefault="00D577AA" w:rsidP="00D577AA">
      <w:pPr>
        <w:numPr>
          <w:ilvl w:val="0"/>
          <w:numId w:val="1"/>
        </w:numPr>
        <w:spacing w:after="440"/>
        <w:textAlignment w:val="baseline"/>
        <w:rPr>
          <w:rFonts w:ascii="Arial" w:hAnsi="Arial" w:cs="Arial"/>
          <w:color w:val="404040"/>
          <w:sz w:val="20"/>
          <w:szCs w:val="20"/>
        </w:rPr>
      </w:pPr>
      <w:r>
        <w:rPr>
          <w:rFonts w:ascii="Arial" w:hAnsi="Arial" w:cs="Arial"/>
          <w:color w:val="404040"/>
          <w:sz w:val="20"/>
          <w:szCs w:val="20"/>
        </w:rPr>
        <w:t>Demonstration: We are to prove we belong to God by doing His will (v.2)</w:t>
      </w:r>
    </w:p>
    <w:p w14:paraId="763BD3F2" w14:textId="3F5C58FB" w:rsidR="00D577AA" w:rsidRPr="00D577AA" w:rsidRDefault="00D577AA" w:rsidP="00D577AA">
      <w:pPr>
        <w:pStyle w:val="NormalWeb"/>
        <w:spacing w:before="340" w:beforeAutospacing="0" w:after="0" w:afterAutospacing="0"/>
        <w:jc w:val="both"/>
        <w:rPr>
          <w:sz w:val="24"/>
          <w:szCs w:val="24"/>
        </w:rPr>
      </w:pPr>
      <w:r w:rsidRPr="00D577AA">
        <w:rPr>
          <w:rFonts w:ascii="Arial" w:hAnsi="Arial" w:cs="Arial"/>
          <w:color w:val="404040"/>
          <w:sz w:val="24"/>
          <w:szCs w:val="24"/>
        </w:rPr>
        <w:t>Spiritual Gifts </w:t>
      </w:r>
    </w:p>
    <w:p w14:paraId="703EE7E4" w14:textId="77777777" w:rsidR="00D577AA" w:rsidRDefault="00D577AA" w:rsidP="00D577AA">
      <w:pPr>
        <w:pStyle w:val="NormalWeb"/>
        <w:spacing w:before="0" w:beforeAutospacing="0" w:after="0" w:afterAutospacing="0"/>
        <w:jc w:val="both"/>
      </w:pPr>
      <w:r>
        <w:rPr>
          <w:rFonts w:ascii="Arial" w:hAnsi="Arial" w:cs="Arial"/>
          <w:color w:val="404040"/>
          <w:sz w:val="20"/>
          <w:szCs w:val="20"/>
        </w:rPr>
        <w:t>Paul describes seven spiritual gifts, distributed to different members in the body of Christ (Romans 12: 6-8)</w:t>
      </w:r>
    </w:p>
    <w:p w14:paraId="38531522" w14:textId="77777777" w:rsidR="00D577AA" w:rsidRDefault="00D577AA" w:rsidP="00D577AA">
      <w:pPr>
        <w:pStyle w:val="NormalWeb"/>
        <w:spacing w:before="0" w:beforeAutospacing="0" w:after="340" w:afterAutospacing="0"/>
        <w:jc w:val="both"/>
      </w:pPr>
      <w:r>
        <w:rPr>
          <w:rFonts w:ascii="Arial" w:hAnsi="Arial" w:cs="Arial"/>
          <w:color w:val="404040"/>
          <w:sz w:val="20"/>
          <w:szCs w:val="20"/>
        </w:rPr>
        <w:t>The list of gifts in Romans 12 is not exhaustive. They are commonly called “motivational gifts” which means they are central to our lives, the hub of the wheel around which our particular set of gifts revolve. Paul’s list includes:</w:t>
      </w:r>
    </w:p>
    <w:p w14:paraId="665E8434" w14:textId="77777777" w:rsidR="00D577AA" w:rsidRDefault="00D577AA" w:rsidP="00D577AA">
      <w:pPr>
        <w:numPr>
          <w:ilvl w:val="0"/>
          <w:numId w:val="2"/>
        </w:numPr>
        <w:spacing w:before="340"/>
        <w:jc w:val="both"/>
        <w:textAlignment w:val="baseline"/>
        <w:rPr>
          <w:rFonts w:ascii="Arial" w:hAnsi="Arial" w:cs="Arial"/>
          <w:color w:val="404040"/>
          <w:sz w:val="20"/>
          <w:szCs w:val="20"/>
        </w:rPr>
      </w:pPr>
      <w:r>
        <w:rPr>
          <w:rFonts w:ascii="Arial" w:hAnsi="Arial" w:cs="Arial"/>
          <w:color w:val="404040"/>
          <w:sz w:val="20"/>
          <w:szCs w:val="20"/>
        </w:rPr>
        <w:t xml:space="preserve">Gift of Prophecy: to challenge others by declaring God’s truth and calling for </w:t>
      </w:r>
      <w:proofErr w:type="gramStart"/>
      <w:r>
        <w:rPr>
          <w:rFonts w:ascii="Arial" w:hAnsi="Arial" w:cs="Arial"/>
          <w:color w:val="404040"/>
          <w:sz w:val="20"/>
          <w:szCs w:val="20"/>
        </w:rPr>
        <w:t>action</w:t>
      </w:r>
      <w:proofErr w:type="gramEnd"/>
    </w:p>
    <w:p w14:paraId="5302AA56" w14:textId="77777777" w:rsidR="00D577AA" w:rsidRDefault="00D577AA" w:rsidP="00D577AA">
      <w:pPr>
        <w:numPr>
          <w:ilvl w:val="0"/>
          <w:numId w:val="2"/>
        </w:numPr>
        <w:jc w:val="both"/>
        <w:textAlignment w:val="baseline"/>
        <w:rPr>
          <w:rFonts w:ascii="Arial" w:hAnsi="Arial" w:cs="Arial"/>
          <w:color w:val="404040"/>
          <w:sz w:val="20"/>
          <w:szCs w:val="20"/>
        </w:rPr>
      </w:pPr>
      <w:r>
        <w:rPr>
          <w:rFonts w:ascii="Arial" w:hAnsi="Arial" w:cs="Arial"/>
          <w:color w:val="404040"/>
          <w:sz w:val="20"/>
          <w:szCs w:val="20"/>
        </w:rPr>
        <w:t xml:space="preserve">Gift of Service or Ministry: to serve others and meet their </w:t>
      </w:r>
      <w:proofErr w:type="gramStart"/>
      <w:r>
        <w:rPr>
          <w:rFonts w:ascii="Arial" w:hAnsi="Arial" w:cs="Arial"/>
          <w:color w:val="404040"/>
          <w:sz w:val="20"/>
          <w:szCs w:val="20"/>
        </w:rPr>
        <w:t>needs</w:t>
      </w:r>
      <w:proofErr w:type="gramEnd"/>
    </w:p>
    <w:p w14:paraId="284D9137" w14:textId="77777777" w:rsidR="00D577AA" w:rsidRDefault="00D577AA" w:rsidP="00D577AA">
      <w:pPr>
        <w:numPr>
          <w:ilvl w:val="0"/>
          <w:numId w:val="2"/>
        </w:numPr>
        <w:jc w:val="both"/>
        <w:textAlignment w:val="baseline"/>
        <w:rPr>
          <w:rFonts w:ascii="Arial" w:hAnsi="Arial" w:cs="Arial"/>
          <w:color w:val="404040"/>
          <w:sz w:val="20"/>
          <w:szCs w:val="20"/>
        </w:rPr>
      </w:pPr>
      <w:r>
        <w:rPr>
          <w:rFonts w:ascii="Arial" w:hAnsi="Arial" w:cs="Arial"/>
          <w:color w:val="404040"/>
          <w:sz w:val="20"/>
          <w:szCs w:val="20"/>
        </w:rPr>
        <w:t>Gift of Teaching: to explain truth so that others can understand and apply it.</w:t>
      </w:r>
    </w:p>
    <w:p w14:paraId="42C8BB01" w14:textId="77777777" w:rsidR="00D577AA" w:rsidRDefault="00D577AA" w:rsidP="00D577AA">
      <w:pPr>
        <w:numPr>
          <w:ilvl w:val="0"/>
          <w:numId w:val="2"/>
        </w:numPr>
        <w:jc w:val="both"/>
        <w:textAlignment w:val="baseline"/>
        <w:rPr>
          <w:rFonts w:ascii="Arial" w:hAnsi="Arial" w:cs="Arial"/>
          <w:color w:val="404040"/>
          <w:sz w:val="20"/>
          <w:szCs w:val="20"/>
        </w:rPr>
      </w:pPr>
      <w:r>
        <w:rPr>
          <w:rFonts w:ascii="Arial" w:hAnsi="Arial" w:cs="Arial"/>
          <w:color w:val="404040"/>
          <w:sz w:val="20"/>
          <w:szCs w:val="20"/>
        </w:rPr>
        <w:t>Gift of Exhortation: to encourage, strengthen, and inspire others to be their best.</w:t>
      </w:r>
    </w:p>
    <w:p w14:paraId="29BAEEE7" w14:textId="77777777" w:rsidR="00D577AA" w:rsidRDefault="00D577AA" w:rsidP="00D577AA">
      <w:pPr>
        <w:numPr>
          <w:ilvl w:val="0"/>
          <w:numId w:val="2"/>
        </w:numPr>
        <w:jc w:val="both"/>
        <w:textAlignment w:val="baseline"/>
        <w:rPr>
          <w:rFonts w:ascii="Arial" w:hAnsi="Arial" w:cs="Arial"/>
          <w:color w:val="404040"/>
          <w:sz w:val="20"/>
          <w:szCs w:val="20"/>
        </w:rPr>
      </w:pPr>
      <w:r>
        <w:rPr>
          <w:rFonts w:ascii="Arial" w:hAnsi="Arial" w:cs="Arial"/>
          <w:color w:val="404040"/>
          <w:sz w:val="20"/>
          <w:szCs w:val="20"/>
        </w:rPr>
        <w:t>Gift of Giving: to generously share what God has given.</w:t>
      </w:r>
    </w:p>
    <w:p w14:paraId="036BF015" w14:textId="77777777" w:rsidR="00D577AA" w:rsidRDefault="00D577AA" w:rsidP="00D577AA">
      <w:pPr>
        <w:numPr>
          <w:ilvl w:val="0"/>
          <w:numId w:val="2"/>
        </w:numPr>
        <w:jc w:val="both"/>
        <w:textAlignment w:val="baseline"/>
        <w:rPr>
          <w:rFonts w:ascii="Arial" w:hAnsi="Arial" w:cs="Arial"/>
          <w:color w:val="404040"/>
          <w:sz w:val="20"/>
          <w:szCs w:val="20"/>
        </w:rPr>
      </w:pPr>
      <w:r>
        <w:rPr>
          <w:rFonts w:ascii="Arial" w:hAnsi="Arial" w:cs="Arial"/>
          <w:color w:val="404040"/>
          <w:sz w:val="20"/>
          <w:szCs w:val="20"/>
        </w:rPr>
        <w:t>Gift of Leadership: to govern and oversee others so that the group moves forward.</w:t>
      </w:r>
    </w:p>
    <w:p w14:paraId="59F5D894" w14:textId="63BCF654" w:rsidR="00D577AA" w:rsidRPr="00D577AA" w:rsidRDefault="00D577AA" w:rsidP="00D577AA">
      <w:pPr>
        <w:numPr>
          <w:ilvl w:val="0"/>
          <w:numId w:val="2"/>
        </w:numPr>
        <w:spacing w:after="340"/>
        <w:jc w:val="both"/>
        <w:textAlignment w:val="baseline"/>
        <w:rPr>
          <w:rFonts w:ascii="Arial" w:hAnsi="Arial" w:cs="Arial"/>
          <w:color w:val="404040"/>
          <w:sz w:val="20"/>
          <w:szCs w:val="20"/>
        </w:rPr>
      </w:pPr>
      <w:r>
        <w:rPr>
          <w:rFonts w:ascii="Arial" w:hAnsi="Arial" w:cs="Arial"/>
          <w:color w:val="404040"/>
          <w:sz w:val="20"/>
          <w:szCs w:val="20"/>
        </w:rPr>
        <w:t xml:space="preserve">Gift of Mercy: to empathize with, cheer, and show compassion to those who </w:t>
      </w:r>
      <w:proofErr w:type="gramStart"/>
      <w:r>
        <w:rPr>
          <w:rFonts w:ascii="Arial" w:hAnsi="Arial" w:cs="Arial"/>
          <w:color w:val="404040"/>
          <w:sz w:val="20"/>
          <w:szCs w:val="20"/>
        </w:rPr>
        <w:t>hurt</w:t>
      </w:r>
      <w:proofErr w:type="gramEnd"/>
    </w:p>
    <w:p w14:paraId="7A125CE1" w14:textId="201146FB" w:rsidR="00D577AA" w:rsidRPr="00D577AA" w:rsidRDefault="00D577AA" w:rsidP="00D577AA">
      <w:pPr>
        <w:pStyle w:val="NormalWeb"/>
        <w:spacing w:before="0" w:beforeAutospacing="0" w:after="300" w:afterAutospacing="0"/>
      </w:pPr>
      <w:r w:rsidRPr="00D577AA">
        <w:rPr>
          <w:rFonts w:ascii="Arial" w:hAnsi="Arial" w:cs="Arial"/>
          <w:color w:val="000000"/>
        </w:rPr>
        <w:t>Discussion Questions</w:t>
      </w:r>
      <w:r>
        <w:rPr>
          <w:rFonts w:ascii="Arial" w:hAnsi="Arial" w:cs="Arial"/>
          <w:color w:val="000000"/>
        </w:rPr>
        <w:t>:</w:t>
      </w:r>
    </w:p>
    <w:p w14:paraId="2D8218ED" w14:textId="77777777" w:rsidR="00D577AA" w:rsidRPr="00D577AA" w:rsidRDefault="00D577AA" w:rsidP="00D577AA">
      <w:pPr>
        <w:pStyle w:val="NormalWeb"/>
        <w:spacing w:before="0" w:beforeAutospacing="0" w:after="0" w:afterAutospacing="0"/>
        <w:ind w:left="80"/>
      </w:pPr>
      <w:r w:rsidRPr="00D577AA">
        <w:rPr>
          <w:rFonts w:ascii="Arial" w:hAnsi="Arial" w:cs="Arial"/>
        </w:rPr>
        <w:t>1. What does it mean to present your body as a living sacrifice for God?</w:t>
      </w:r>
    </w:p>
    <w:p w14:paraId="7303193B" w14:textId="77777777" w:rsidR="00D577AA" w:rsidRPr="00D577AA" w:rsidRDefault="00D577AA" w:rsidP="00D577AA">
      <w:pPr>
        <w:pStyle w:val="NormalWeb"/>
        <w:spacing w:before="0" w:beforeAutospacing="0" w:after="0" w:afterAutospacing="0"/>
        <w:ind w:left="80"/>
      </w:pPr>
    </w:p>
    <w:p w14:paraId="58EBE42B" w14:textId="77777777" w:rsidR="00D577AA" w:rsidRPr="00D577AA" w:rsidRDefault="00D577AA" w:rsidP="00D577AA">
      <w:pPr>
        <w:pStyle w:val="NormalWeb"/>
        <w:spacing w:before="0" w:beforeAutospacing="0" w:after="0" w:afterAutospacing="0"/>
        <w:ind w:left="80"/>
      </w:pPr>
      <w:r w:rsidRPr="00D577AA">
        <w:rPr>
          <w:rFonts w:ascii="Arial" w:hAnsi="Arial" w:cs="Arial"/>
        </w:rPr>
        <w:t>2. Dwight Moody observed, "The problem with a living sacrifice is that it keeps crawling off the altar." What does this say about our tendency to hesitate in surrendering ourselves to God? How can you offer yourself and your spiritual gifts as a living sacrifice to God?</w:t>
      </w:r>
    </w:p>
    <w:p w14:paraId="6C9D29A6" w14:textId="77777777" w:rsidR="00D577AA" w:rsidRPr="00D577AA" w:rsidRDefault="00D577AA" w:rsidP="00D577AA">
      <w:pPr>
        <w:pStyle w:val="NormalWeb"/>
        <w:spacing w:before="0" w:beforeAutospacing="0" w:after="0" w:afterAutospacing="0"/>
        <w:ind w:left="80"/>
      </w:pPr>
    </w:p>
    <w:p w14:paraId="6453B1F3" w14:textId="7A2D8B66" w:rsidR="00D577AA" w:rsidRDefault="00D577AA" w:rsidP="00D577AA">
      <w:pPr>
        <w:pStyle w:val="NormalWeb"/>
        <w:spacing w:before="0" w:beforeAutospacing="0" w:after="0" w:afterAutospacing="0"/>
        <w:ind w:left="80"/>
        <w:rPr>
          <w:rFonts w:ascii="Arial" w:hAnsi="Arial" w:cs="Arial"/>
        </w:rPr>
      </w:pPr>
      <w:r w:rsidRPr="00D577AA">
        <w:rPr>
          <w:rFonts w:ascii="Arial" w:hAnsi="Arial" w:cs="Arial"/>
        </w:rPr>
        <w:t>3. What do you think Paul means when he says you should be "transformed by the renewing of your mind?"</w:t>
      </w:r>
    </w:p>
    <w:p w14:paraId="4049B2D4" w14:textId="77777777" w:rsidR="00793323" w:rsidRPr="00D577AA" w:rsidRDefault="00793323" w:rsidP="00D577AA">
      <w:pPr>
        <w:pStyle w:val="NormalWeb"/>
        <w:spacing w:before="0" w:beforeAutospacing="0" w:after="0" w:afterAutospacing="0"/>
        <w:ind w:left="80"/>
      </w:pPr>
    </w:p>
    <w:p w14:paraId="79DE9FCD" w14:textId="77777777" w:rsidR="00D577AA" w:rsidRPr="00D577AA" w:rsidRDefault="00D577AA" w:rsidP="00D577AA">
      <w:pPr>
        <w:pStyle w:val="NormalWeb"/>
        <w:spacing w:before="0" w:beforeAutospacing="0" w:after="0" w:afterAutospacing="0"/>
        <w:ind w:left="80"/>
      </w:pPr>
      <w:r w:rsidRPr="00D577AA">
        <w:rPr>
          <w:rFonts w:ascii="Arial" w:hAnsi="Arial" w:cs="Arial"/>
        </w:rPr>
        <w:t>4.  Share a time when you blessed someone who persecuted you. What was the result? </w:t>
      </w:r>
    </w:p>
    <w:p w14:paraId="6CA56438" w14:textId="77777777" w:rsidR="00D577AA" w:rsidRPr="00D577AA" w:rsidRDefault="00D577AA" w:rsidP="00D577AA">
      <w:pPr>
        <w:pStyle w:val="NormalWeb"/>
        <w:spacing w:before="0" w:beforeAutospacing="0" w:after="0" w:afterAutospacing="0"/>
        <w:ind w:left="80"/>
      </w:pPr>
    </w:p>
    <w:p w14:paraId="2002B627" w14:textId="77777777" w:rsidR="00D577AA" w:rsidRPr="00D577AA" w:rsidRDefault="00D577AA" w:rsidP="00D577AA">
      <w:pPr>
        <w:pStyle w:val="NormalWeb"/>
        <w:spacing w:before="0" w:beforeAutospacing="0" w:after="0" w:afterAutospacing="0"/>
        <w:ind w:left="80"/>
      </w:pPr>
      <w:r w:rsidRPr="00D577AA">
        <w:rPr>
          <w:rFonts w:ascii="Arial" w:hAnsi="Arial" w:cs="Arial"/>
        </w:rPr>
        <w:t>5. What advice does Paul offer about getting along with one another in the body of Christ?</w:t>
      </w:r>
    </w:p>
    <w:p w14:paraId="2312A8BF" w14:textId="77777777" w:rsidR="00D577AA" w:rsidRPr="00D577AA" w:rsidRDefault="00D577AA" w:rsidP="00D577AA">
      <w:pPr>
        <w:pStyle w:val="NormalWeb"/>
        <w:spacing w:before="0" w:beforeAutospacing="0" w:after="0" w:afterAutospacing="0"/>
        <w:ind w:left="80"/>
      </w:pPr>
    </w:p>
    <w:p w14:paraId="1DE0722B" w14:textId="77777777" w:rsidR="00D577AA" w:rsidRPr="00D577AA" w:rsidRDefault="00D577AA" w:rsidP="00D577AA">
      <w:pPr>
        <w:pStyle w:val="NormalWeb"/>
        <w:spacing w:before="0" w:beforeAutospacing="0" w:after="0" w:afterAutospacing="0"/>
        <w:ind w:left="80"/>
      </w:pPr>
      <w:r w:rsidRPr="00D577AA">
        <w:rPr>
          <w:rFonts w:ascii="Arial" w:hAnsi="Arial" w:cs="Arial"/>
        </w:rPr>
        <w:t>6. What are some areas of your life where you need to be more patient and seek God's will? </w:t>
      </w:r>
    </w:p>
    <w:p w14:paraId="468899BD" w14:textId="77777777" w:rsidR="00D577AA" w:rsidRPr="00D577AA" w:rsidRDefault="00D577AA" w:rsidP="00D577AA">
      <w:pPr>
        <w:pStyle w:val="NormalWeb"/>
        <w:spacing w:before="0" w:beforeAutospacing="0" w:after="0" w:afterAutospacing="0"/>
        <w:ind w:left="80"/>
      </w:pPr>
    </w:p>
    <w:p w14:paraId="017EB165" w14:textId="77777777" w:rsidR="00D577AA" w:rsidRPr="00D577AA" w:rsidRDefault="00D577AA" w:rsidP="00D577AA">
      <w:pPr>
        <w:pStyle w:val="NormalWeb"/>
        <w:spacing w:before="0" w:beforeAutospacing="0" w:after="0" w:afterAutospacing="0"/>
        <w:ind w:left="80"/>
      </w:pPr>
      <w:r w:rsidRPr="00D577AA">
        <w:rPr>
          <w:rFonts w:ascii="Arial" w:hAnsi="Arial" w:cs="Arial"/>
        </w:rPr>
        <w:t>7.  What spiritual gifts do you think God has given you? How has this enabled you to be part of the body?  </w:t>
      </w:r>
    </w:p>
    <w:p w14:paraId="746818F9" w14:textId="77777777" w:rsidR="00D577AA" w:rsidRPr="00D577AA" w:rsidRDefault="00D577AA" w:rsidP="00D577AA">
      <w:pPr>
        <w:pStyle w:val="NormalWeb"/>
        <w:spacing w:before="0" w:beforeAutospacing="0" w:after="0" w:afterAutospacing="0"/>
        <w:ind w:left="80"/>
      </w:pPr>
    </w:p>
    <w:p w14:paraId="58930BE2" w14:textId="77777777" w:rsidR="00D577AA" w:rsidRPr="00D577AA" w:rsidRDefault="00D577AA" w:rsidP="00D577AA">
      <w:pPr>
        <w:pStyle w:val="NormalWeb"/>
        <w:spacing w:before="0" w:beforeAutospacing="0" w:after="0" w:afterAutospacing="0"/>
        <w:ind w:left="80"/>
      </w:pPr>
      <w:r w:rsidRPr="00D577AA">
        <w:rPr>
          <w:rFonts w:ascii="Arial" w:hAnsi="Arial" w:cs="Arial"/>
        </w:rPr>
        <w:t>8. When and where did you first hear the gospel- the good news that Jesus loves you and died for your sins?</w:t>
      </w:r>
    </w:p>
    <w:p w14:paraId="1C3BB30C" w14:textId="77777777" w:rsidR="00D577AA" w:rsidRPr="00D577AA" w:rsidRDefault="00D577AA" w:rsidP="00D577AA">
      <w:pPr>
        <w:pStyle w:val="NormalWeb"/>
        <w:spacing w:before="0" w:beforeAutospacing="0" w:after="0" w:afterAutospacing="0"/>
        <w:ind w:left="80"/>
      </w:pPr>
    </w:p>
    <w:p w14:paraId="395093F3" w14:textId="4BA525BF" w:rsidR="00D577AA" w:rsidRPr="00D577AA" w:rsidRDefault="00D577AA" w:rsidP="00D577AA">
      <w:pPr>
        <w:pStyle w:val="NormalWeb"/>
        <w:spacing w:before="0" w:beforeAutospacing="0" w:after="0" w:afterAutospacing="0"/>
        <w:ind w:left="80"/>
      </w:pPr>
      <w:r w:rsidRPr="00D577AA">
        <w:rPr>
          <w:rFonts w:ascii="Arial" w:hAnsi="Arial" w:cs="Arial"/>
        </w:rPr>
        <w:t xml:space="preserve">9. </w:t>
      </w:r>
      <w:r w:rsidRPr="00D577AA">
        <w:rPr>
          <w:rFonts w:ascii="Arial" w:hAnsi="Arial" w:cs="Arial"/>
          <w:color w:val="393A3F"/>
        </w:rPr>
        <w:t xml:space="preserve">Paul longed to visit the Roman </w:t>
      </w:r>
      <w:proofErr w:type="gramStart"/>
      <w:r w:rsidRPr="00D577AA">
        <w:rPr>
          <w:rFonts w:ascii="Arial" w:hAnsi="Arial" w:cs="Arial"/>
          <w:color w:val="393A3F"/>
        </w:rPr>
        <w:t>Church,</w:t>
      </w:r>
      <w:r>
        <w:rPr>
          <w:rFonts w:ascii="Arial" w:hAnsi="Arial" w:cs="Arial"/>
          <w:color w:val="393A3F"/>
        </w:rPr>
        <w:t xml:space="preserve"> </w:t>
      </w:r>
      <w:r w:rsidRPr="00D577AA">
        <w:rPr>
          <w:rFonts w:ascii="Arial" w:hAnsi="Arial" w:cs="Arial"/>
          <w:color w:val="393A3F"/>
        </w:rPr>
        <w:t>but</w:t>
      </w:r>
      <w:proofErr w:type="gramEnd"/>
      <w:r w:rsidRPr="00D577AA">
        <w:rPr>
          <w:rFonts w:ascii="Arial" w:hAnsi="Arial" w:cs="Arial"/>
          <w:color w:val="393A3F"/>
        </w:rPr>
        <w:t xml:space="preserve"> had been prevented from doing so. In God’s providence, Paul's inability to visit Rome, live under house arrest for years, and prison sentences gave him time and reason to write many letters (Ephesians, Philippians, Colossians, Philemon, </w:t>
      </w:r>
      <w:proofErr w:type="spellStart"/>
      <w:r w:rsidRPr="00D577AA">
        <w:rPr>
          <w:rFonts w:ascii="Arial" w:hAnsi="Arial" w:cs="Arial"/>
          <w:color w:val="393A3F"/>
        </w:rPr>
        <w:t>etc</w:t>
      </w:r>
      <w:proofErr w:type="spellEnd"/>
      <w:r w:rsidRPr="00D577AA">
        <w:rPr>
          <w:rFonts w:ascii="Arial" w:hAnsi="Arial" w:cs="Arial"/>
          <w:color w:val="393A3F"/>
        </w:rPr>
        <w:t xml:space="preserve">) to churches which we cherish today. Has there been a time where you wanted to do something for God’s </w:t>
      </w:r>
      <w:r w:rsidRPr="00D577AA">
        <w:rPr>
          <w:rFonts w:ascii="Arial" w:hAnsi="Arial" w:cs="Arial"/>
          <w:color w:val="393A3F"/>
        </w:rPr>
        <w:t>kingdom,</w:t>
      </w:r>
      <w:r w:rsidRPr="00D577AA">
        <w:rPr>
          <w:rFonts w:ascii="Arial" w:hAnsi="Arial" w:cs="Arial"/>
          <w:color w:val="393A3F"/>
        </w:rPr>
        <w:t xml:space="preserve"> yet He didn’t allow it …and it has fruited even greater things for the God's Kingdom?</w:t>
      </w:r>
    </w:p>
    <w:p w14:paraId="4C884A8D" w14:textId="41E57224" w:rsidR="00260682" w:rsidRDefault="00260682"/>
    <w:sectPr w:rsidR="00260682" w:rsidSect="00D577AA">
      <w:pgSz w:w="12240" w:h="15840"/>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D4C"/>
    <w:multiLevelType w:val="multilevel"/>
    <w:tmpl w:val="CB1A1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745D3B"/>
    <w:multiLevelType w:val="multilevel"/>
    <w:tmpl w:val="E7F66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67892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034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82"/>
    <w:rsid w:val="00260682"/>
    <w:rsid w:val="00793323"/>
    <w:rsid w:val="00D5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FDF4"/>
  <w15:chartTrackingRefBased/>
  <w15:docId w15:val="{2F5C0D24-84DF-44CE-9CAC-4F1F147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7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Leach</dc:creator>
  <cp:keywords/>
  <dc:description/>
  <cp:lastModifiedBy>Vicki Leach</cp:lastModifiedBy>
  <cp:revision>2</cp:revision>
  <cp:lastPrinted>2023-03-12T02:49:00Z</cp:lastPrinted>
  <dcterms:created xsi:type="dcterms:W3CDTF">2023-03-12T02:48:00Z</dcterms:created>
  <dcterms:modified xsi:type="dcterms:W3CDTF">2023-03-13T16:51:00Z</dcterms:modified>
</cp:coreProperties>
</file>